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60" w:rsidRPr="00FA3306" w:rsidRDefault="00FA3306" w:rsidP="00FA33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3306"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FA3306" w:rsidRPr="00FA3306" w:rsidRDefault="00FA3306" w:rsidP="00FA33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A3306" w:rsidRPr="00FA3306" w:rsidRDefault="00FA3306" w:rsidP="00FA33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A3306" w:rsidRPr="00FA3306" w:rsidRDefault="00FA3306" w:rsidP="00FA33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A3306" w:rsidRPr="00FA3306" w:rsidRDefault="00FA3306" w:rsidP="00FA3306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306">
        <w:rPr>
          <w:rFonts w:ascii="Times New Roman" w:hAnsi="Times New Roman" w:cs="Times New Roman"/>
          <w:sz w:val="28"/>
          <w:szCs w:val="28"/>
        </w:rPr>
        <w:tab/>
        <w:t>УЗ «</w:t>
      </w:r>
      <w:proofErr w:type="gramStart"/>
      <w:r w:rsidRPr="00FA3306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FA3306">
        <w:rPr>
          <w:rFonts w:ascii="Times New Roman" w:hAnsi="Times New Roman" w:cs="Times New Roman"/>
          <w:sz w:val="28"/>
          <w:szCs w:val="28"/>
        </w:rPr>
        <w:t xml:space="preserve"> клинический </w:t>
      </w:r>
    </w:p>
    <w:p w:rsidR="00FA3306" w:rsidRPr="00FA3306" w:rsidRDefault="00FA3306" w:rsidP="00FA3306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306">
        <w:rPr>
          <w:rFonts w:ascii="Times New Roman" w:hAnsi="Times New Roman" w:cs="Times New Roman"/>
          <w:sz w:val="28"/>
          <w:szCs w:val="28"/>
        </w:rPr>
        <w:tab/>
        <w:t>наркологический диспансер»</w:t>
      </w:r>
    </w:p>
    <w:p w:rsidR="00FA3306" w:rsidRPr="00FA3306" w:rsidRDefault="00FA3306" w:rsidP="00FA3306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3306" w:rsidRPr="00FA3306" w:rsidRDefault="00FA3306" w:rsidP="00FA3306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306">
        <w:rPr>
          <w:rFonts w:ascii="Times New Roman" w:hAnsi="Times New Roman" w:cs="Times New Roman"/>
          <w:sz w:val="28"/>
          <w:szCs w:val="28"/>
        </w:rPr>
        <w:tab/>
      </w:r>
    </w:p>
    <w:p w:rsidR="00FA3306" w:rsidRPr="00FA3306" w:rsidRDefault="00FA3306" w:rsidP="00FA3306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306">
        <w:rPr>
          <w:rFonts w:ascii="Times New Roman" w:hAnsi="Times New Roman" w:cs="Times New Roman"/>
          <w:sz w:val="28"/>
          <w:szCs w:val="28"/>
        </w:rPr>
        <w:t>О заключении договора</w:t>
      </w:r>
    </w:p>
    <w:p w:rsidR="00FA3306" w:rsidRPr="00FA3306" w:rsidRDefault="00FA3306" w:rsidP="00FA3306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3306" w:rsidRDefault="00FA3306" w:rsidP="00FA3306">
      <w:pPr>
        <w:pBdr>
          <w:bottom w:val="single" w:sz="12" w:space="1" w:color="auto"/>
        </w:pBd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33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</w:t>
      </w:r>
      <w:r w:rsidRPr="00FA33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утвержденным Постановлением Совета Министров Республики Беларусь от 27 марта 2006 г. № 406 «О некоторых мерах по реализации Указа Президента Республики</w:t>
      </w:r>
      <w:r w:rsidRPr="00FA33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Беларусь от 09.01.2006г. № 15</w:t>
      </w:r>
      <w:r w:rsidRPr="00FA330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</w:t>
      </w:r>
      <w:hyperlink r:id="rId6" w:history="1">
        <w:r w:rsidRPr="00FA330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A3306">
        <w:rPr>
          <w:rFonts w:ascii="Times New Roman" w:hAnsi="Times New Roman" w:cs="Times New Roman"/>
          <w:sz w:val="28"/>
          <w:szCs w:val="28"/>
        </w:rPr>
        <w:t>м</w:t>
      </w:r>
      <w:r w:rsidRPr="00FA3306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Pr="00FA3306">
        <w:rPr>
          <w:rFonts w:ascii="Times New Roman" w:hAnsi="Times New Roman" w:cs="Times New Roman"/>
          <w:color w:val="000000"/>
          <w:sz w:val="28"/>
          <w:szCs w:val="28"/>
        </w:rPr>
        <w:t>представления коммерческим организациям, осуществляющим риэлтерскую деятельность, информации государственными органами и иными организациями об объектах недвижимости, о правах на них, юридических и физических лицах – сторонах сделки, в отношении которой</w:t>
      </w:r>
      <w:proofErr w:type="gramEnd"/>
      <w:r w:rsidRPr="00FA330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риэлтерская деятельность</w:t>
      </w:r>
      <w:r w:rsidRPr="00FA3306">
        <w:rPr>
          <w:rFonts w:ascii="Times New Roman" w:hAnsi="Times New Roman" w:cs="Times New Roman"/>
          <w:color w:val="000000"/>
          <w:sz w:val="28"/>
          <w:szCs w:val="28"/>
        </w:rPr>
        <w:t xml:space="preserve"> просим Вас заключить </w:t>
      </w:r>
      <w:proofErr w:type="gramStart"/>
      <w:r w:rsidRPr="00FA330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FA3306" w:rsidRPr="00FA3306" w:rsidRDefault="00FA3306" w:rsidP="00FA3306">
      <w:pPr>
        <w:pBdr>
          <w:bottom w:val="single" w:sz="12" w:space="1" w:color="auto"/>
        </w:pBd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306" w:rsidRDefault="00FA3306" w:rsidP="00FA330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A3306">
        <w:rPr>
          <w:rFonts w:ascii="Times New Roman" w:hAnsi="Times New Roman" w:cs="Times New Roman"/>
          <w:color w:val="000000"/>
          <w:sz w:val="28"/>
          <w:szCs w:val="28"/>
        </w:rPr>
        <w:t xml:space="preserve">оговор </w:t>
      </w: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предоставлении информации о</w:t>
      </w:r>
      <w:r w:rsidRPr="00FA3306">
        <w:rPr>
          <w:rFonts w:ascii="Times New Roman" w:hAnsi="Times New Roman" w:cs="Times New Roman"/>
          <w:color w:val="000000"/>
          <w:sz w:val="28"/>
          <w:szCs w:val="28"/>
        </w:rPr>
        <w:t xml:space="preserve"> нахождении физических лиц на наркологическом учете в учреждении здравоохранения «Городской клинический наркологический диспансер» </w:t>
      </w:r>
      <w:proofErr w:type="spellStart"/>
      <w:r w:rsidRPr="00FA330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A3306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FA3306">
        <w:rPr>
          <w:rFonts w:ascii="Times New Roman" w:hAnsi="Times New Roman" w:cs="Times New Roman"/>
          <w:color w:val="000000"/>
          <w:sz w:val="28"/>
          <w:szCs w:val="28"/>
        </w:rPr>
        <w:t>инск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3306" w:rsidRDefault="00FA3306" w:rsidP="00FA330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306" w:rsidRPr="00FA3306" w:rsidRDefault="00FA3306" w:rsidP="00FA330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Приложения:</w:t>
      </w:r>
    </w:p>
    <w:p w:rsidR="00FA3306" w:rsidRDefault="00FA3306" w:rsidP="00FA3306">
      <w:pPr>
        <w:pStyle w:val="a3"/>
        <w:numPr>
          <w:ilvl w:val="0"/>
          <w:numId w:val="1"/>
        </w:num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регистрации.</w:t>
      </w:r>
    </w:p>
    <w:p w:rsidR="00FA3306" w:rsidRDefault="00FA3306" w:rsidP="00FA3306">
      <w:pPr>
        <w:pStyle w:val="a3"/>
        <w:numPr>
          <w:ilvl w:val="0"/>
          <w:numId w:val="1"/>
        </w:num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лицензии на осуществления деятельности по оказанию юридических услуг (риэлтерские услуги)_______________</w:t>
      </w:r>
    </w:p>
    <w:p w:rsidR="00FA3306" w:rsidRDefault="00FA3306" w:rsidP="00FA3306">
      <w:pPr>
        <w:pStyle w:val="a3"/>
        <w:tabs>
          <w:tab w:val="left" w:pos="4536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FA3306" w:rsidRDefault="00FA3306" w:rsidP="00FA3306">
      <w:pPr>
        <w:pStyle w:val="a3"/>
        <w:tabs>
          <w:tab w:val="left" w:pos="4536"/>
          <w:tab w:val="left" w:pos="68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                        /</w:t>
      </w:r>
    </w:p>
    <w:p w:rsidR="00FA3306" w:rsidRPr="00FA3306" w:rsidRDefault="00FA3306" w:rsidP="00FA3306">
      <w:pPr>
        <w:pStyle w:val="a3"/>
        <w:tabs>
          <w:tab w:val="left" w:pos="1701"/>
          <w:tab w:val="left" w:pos="680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М.П.</w:t>
      </w:r>
      <w:bookmarkStart w:id="0" w:name="_GoBack"/>
      <w:bookmarkEnd w:id="0"/>
    </w:p>
    <w:sectPr w:rsidR="00FA3306" w:rsidRPr="00FA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AC9"/>
    <w:multiLevelType w:val="hybridMultilevel"/>
    <w:tmpl w:val="3E28E136"/>
    <w:lvl w:ilvl="0" w:tplc="65B67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06"/>
    <w:rsid w:val="00072DA3"/>
    <w:rsid w:val="006D6058"/>
    <w:rsid w:val="00F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CPI#L#&#1047;&#1072;&#1075;_&#1059;&#1090;&#1074;_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Yurist-1</dc:creator>
  <cp:lastModifiedBy>Yurist-1</cp:lastModifiedBy>
  <cp:revision>1</cp:revision>
  <dcterms:created xsi:type="dcterms:W3CDTF">2017-03-21T12:26:00Z</dcterms:created>
  <dcterms:modified xsi:type="dcterms:W3CDTF">2017-03-21T12:32:00Z</dcterms:modified>
</cp:coreProperties>
</file>